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4F" w:rsidRDefault="00D33D46" w:rsidP="00D33D46">
      <w:pPr>
        <w:pStyle w:val="NoSpacing"/>
      </w:pPr>
      <w:r>
        <w:t>East Hampton Housing Authority</w:t>
      </w:r>
    </w:p>
    <w:p w:rsidR="00D33D46" w:rsidRDefault="00D33D46" w:rsidP="00D33D46">
      <w:pPr>
        <w:pStyle w:val="NoSpacing"/>
      </w:pPr>
      <w:r>
        <w:t>Chatham Acres</w:t>
      </w:r>
    </w:p>
    <w:p w:rsidR="00D33D46" w:rsidRDefault="00D33D46" w:rsidP="00D33D46">
      <w:pPr>
        <w:pStyle w:val="NoSpacing"/>
      </w:pPr>
      <w:r>
        <w:t>Governor Bill O’Neill Drive</w:t>
      </w:r>
    </w:p>
    <w:p w:rsidR="00D33D46" w:rsidRDefault="00D33D46" w:rsidP="00D33D46">
      <w:pPr>
        <w:pStyle w:val="NoSpacing"/>
      </w:pPr>
      <w:r>
        <w:t>East Hampton, CT 06424</w:t>
      </w:r>
    </w:p>
    <w:p w:rsidR="00D33D46" w:rsidRDefault="00D33D46" w:rsidP="00D33D46">
      <w:pPr>
        <w:pStyle w:val="NoSpacing"/>
      </w:pPr>
    </w:p>
    <w:p w:rsidR="00D33D46" w:rsidRDefault="00D33D46" w:rsidP="00D33D46">
      <w:pPr>
        <w:pStyle w:val="NoSpacing"/>
      </w:pPr>
    </w:p>
    <w:p w:rsidR="00D33D46" w:rsidRDefault="00D33D46" w:rsidP="00D33D46">
      <w:pPr>
        <w:pStyle w:val="NoSpacing"/>
      </w:pPr>
      <w:r>
        <w:t xml:space="preserve">A meeting was held on August 16, 2017 at Chatham Acres.  The meeting opened at </w:t>
      </w:r>
      <w:r w:rsidR="007A7FB7">
        <w:t>3</w:t>
      </w:r>
      <w:r>
        <w:t>pm.  Members</w:t>
      </w:r>
      <w:r w:rsidR="00141EC7">
        <w:t xml:space="preserve"> present</w:t>
      </w:r>
      <w:r w:rsidR="00631AB2">
        <w:t xml:space="preserve"> were Thomas Denman, Patricia Dufour, Ann McLaughlin, Linda Nadeau, Richard Sheehan.</w:t>
      </w:r>
    </w:p>
    <w:p w:rsidR="00631AB2" w:rsidRDefault="00631AB2" w:rsidP="00D33D46">
      <w:pPr>
        <w:pStyle w:val="NoSpacing"/>
      </w:pPr>
      <w:r>
        <w:rPr>
          <w:b/>
          <w:u w:val="single"/>
        </w:rPr>
        <w:t>Minutes:</w:t>
      </w:r>
    </w:p>
    <w:p w:rsidR="00631AB2" w:rsidRDefault="00631AB2" w:rsidP="00D33D46">
      <w:pPr>
        <w:pStyle w:val="NoSpacing"/>
      </w:pPr>
      <w:r>
        <w:t>The motion was made by Ms. Dufour to approve the minutes of July19th.  Mr. Sheehan seconded.  Vote was unanimous.</w:t>
      </w:r>
    </w:p>
    <w:p w:rsidR="00631AB2" w:rsidRDefault="00631AB2" w:rsidP="00D33D46">
      <w:pPr>
        <w:pStyle w:val="NoSpacing"/>
        <w:rPr>
          <w:b/>
          <w:u w:val="single"/>
        </w:rPr>
      </w:pPr>
      <w:r w:rsidRPr="00631AB2">
        <w:rPr>
          <w:b/>
          <w:u w:val="single"/>
        </w:rPr>
        <w:t>Public Comment:</w:t>
      </w:r>
    </w:p>
    <w:p w:rsidR="00631AB2" w:rsidRDefault="00631AB2" w:rsidP="00D33D46">
      <w:pPr>
        <w:pStyle w:val="NoSpacing"/>
      </w:pPr>
      <w:r>
        <w:t>None</w:t>
      </w:r>
    </w:p>
    <w:p w:rsidR="00631AB2" w:rsidRDefault="00631AB2" w:rsidP="00D33D46">
      <w:pPr>
        <w:pStyle w:val="NoSpacing"/>
        <w:rPr>
          <w:b/>
          <w:u w:val="single"/>
        </w:rPr>
      </w:pPr>
      <w:r>
        <w:rPr>
          <w:b/>
          <w:u w:val="single"/>
        </w:rPr>
        <w:t>Bills and Communication:</w:t>
      </w:r>
    </w:p>
    <w:p w:rsidR="00631AB2" w:rsidRDefault="00631AB2" w:rsidP="00D33D46">
      <w:pPr>
        <w:pStyle w:val="NoSpacing"/>
      </w:pPr>
      <w:r>
        <w:t xml:space="preserve">T&amp;S Heating and Cooling quote to replace compressor for heat pump in A-4.  </w:t>
      </w:r>
    </w:p>
    <w:p w:rsidR="00631AB2" w:rsidRDefault="00631AB2" w:rsidP="00D33D46">
      <w:pPr>
        <w:pStyle w:val="NoSpacing"/>
      </w:pPr>
      <w:r>
        <w:t>Grasshopper estimates for some landscaping work at Bellwood and Chatham.  Board plans to do a walk about before the next meeting on 9/20 to vote on the work.</w:t>
      </w:r>
    </w:p>
    <w:p w:rsidR="00631AB2" w:rsidRDefault="00631AB2" w:rsidP="00D33D46">
      <w:pPr>
        <w:pStyle w:val="NoSpacing"/>
        <w:rPr>
          <w:b/>
          <w:u w:val="single"/>
        </w:rPr>
      </w:pPr>
      <w:r>
        <w:rPr>
          <w:b/>
          <w:u w:val="single"/>
        </w:rPr>
        <w:t>Cash Report:</w:t>
      </w:r>
    </w:p>
    <w:p w:rsidR="00631AB2" w:rsidRDefault="00631AB2" w:rsidP="00D33D46">
      <w:pPr>
        <w:pStyle w:val="NoSpacing"/>
      </w:pPr>
      <w:r>
        <w:t>Reconciliations for the Construction Fund and Adm Fund were presented by Ms. Bobbi.  The reports will be filed for audit</w:t>
      </w:r>
    </w:p>
    <w:p w:rsidR="00631AB2" w:rsidRDefault="00631AB2" w:rsidP="00D33D46">
      <w:pPr>
        <w:pStyle w:val="NoSpacing"/>
        <w:rPr>
          <w:b/>
          <w:u w:val="single"/>
        </w:rPr>
      </w:pPr>
      <w:r>
        <w:rPr>
          <w:b/>
          <w:u w:val="single"/>
        </w:rPr>
        <w:t>Old Business and New Business:</w:t>
      </w:r>
    </w:p>
    <w:p w:rsidR="00631AB2" w:rsidRDefault="00631AB2" w:rsidP="00D33D46">
      <w:pPr>
        <w:pStyle w:val="NoSpacing"/>
      </w:pPr>
      <w:r>
        <w:t>Semi-Annual Financial Report for 01/01/2017 – 06/30/2017 was submitted to CHFA</w:t>
      </w:r>
    </w:p>
    <w:p w:rsidR="00631AB2" w:rsidRDefault="00631AB2" w:rsidP="00D33D46">
      <w:pPr>
        <w:pStyle w:val="NoSpacing"/>
      </w:pPr>
      <w:r>
        <w:t xml:space="preserve">CDBG was not awarded to EHHA.  </w:t>
      </w:r>
      <w:r w:rsidR="007A7FB7">
        <w:t>Board wants to look at the cost of just the lower parking lot and the drainage to see if using reserves is possible for that portion.  Ms. Bobbi will call Lenard Engineering about a quote for that.</w:t>
      </w:r>
    </w:p>
    <w:p w:rsidR="007A7FB7" w:rsidRDefault="007A7FB7" w:rsidP="00D33D46">
      <w:pPr>
        <w:pStyle w:val="NoSpacing"/>
      </w:pPr>
      <w:r>
        <w:t>Final Closing is looking to be set by September 30</w:t>
      </w:r>
      <w:r w:rsidRPr="007A7FB7">
        <w:rPr>
          <w:vertAlign w:val="superscript"/>
        </w:rPr>
        <w:t>th</w:t>
      </w:r>
      <w:r>
        <w:t>.</w:t>
      </w:r>
    </w:p>
    <w:p w:rsidR="007A7FB7" w:rsidRDefault="007A7FB7" w:rsidP="00D33D46">
      <w:pPr>
        <w:pStyle w:val="NoSpacing"/>
      </w:pPr>
      <w:r>
        <w:t>Mr. Denman will remind Mimi Signs to give us a work up of a new sign for each property and the cost.</w:t>
      </w:r>
    </w:p>
    <w:p w:rsidR="007A7FB7" w:rsidRDefault="007A7FB7" w:rsidP="00D33D46">
      <w:pPr>
        <w:pStyle w:val="NoSpacing"/>
      </w:pPr>
    </w:p>
    <w:p w:rsidR="007A7FB7" w:rsidRDefault="007A7FB7" w:rsidP="00D33D46">
      <w:pPr>
        <w:pStyle w:val="NoSpacing"/>
      </w:pPr>
      <w:r>
        <w:t>Vacancy – 2 units; #30 Bellwood and D5 Chatham</w:t>
      </w:r>
    </w:p>
    <w:p w:rsidR="007A7FB7" w:rsidRDefault="007A7FB7" w:rsidP="00D33D46">
      <w:pPr>
        <w:pStyle w:val="NoSpacing"/>
      </w:pPr>
    </w:p>
    <w:p w:rsidR="007A7FB7" w:rsidRDefault="007A7FB7" w:rsidP="00D33D46">
      <w:pPr>
        <w:pStyle w:val="NoSpacing"/>
      </w:pPr>
      <w:r>
        <w:rPr>
          <w:b/>
          <w:u w:val="single"/>
        </w:rPr>
        <w:t>Tenant Commissioner:</w:t>
      </w:r>
    </w:p>
    <w:p w:rsidR="007A7FB7" w:rsidRDefault="007A7FB7" w:rsidP="00D33D46">
      <w:pPr>
        <w:pStyle w:val="NoSpacing"/>
      </w:pPr>
      <w:r>
        <w:t>No report</w:t>
      </w:r>
    </w:p>
    <w:p w:rsidR="007A7FB7" w:rsidRDefault="007A7FB7" w:rsidP="00D33D46">
      <w:pPr>
        <w:pStyle w:val="NoSpacing"/>
      </w:pPr>
    </w:p>
    <w:p w:rsidR="007A7FB7" w:rsidRDefault="007A7FB7" w:rsidP="00D33D46">
      <w:pPr>
        <w:pStyle w:val="NoSpacing"/>
      </w:pPr>
      <w:r>
        <w:t>Ms. Dufour made a motion to adjourn at 4:13pm.  Mr. Sheehan seconded.</w:t>
      </w:r>
    </w:p>
    <w:p w:rsidR="007A7FB7" w:rsidRDefault="007A7FB7" w:rsidP="00D33D46">
      <w:pPr>
        <w:pStyle w:val="NoSpacing"/>
      </w:pPr>
    </w:p>
    <w:p w:rsidR="007A7FB7" w:rsidRDefault="007A7FB7" w:rsidP="00D33D46">
      <w:pPr>
        <w:pStyle w:val="NoSpacing"/>
      </w:pPr>
      <w:r>
        <w:t>Respectfully submitted by Judie Bobbi, recording secretary</w:t>
      </w:r>
    </w:p>
    <w:p w:rsidR="007A7FB7" w:rsidRDefault="007A7FB7" w:rsidP="00D33D46">
      <w:pPr>
        <w:pStyle w:val="NoSpacing"/>
      </w:pPr>
    </w:p>
    <w:p w:rsidR="007A7FB7" w:rsidRDefault="007A7FB7" w:rsidP="00D33D46">
      <w:pPr>
        <w:pStyle w:val="NoSpacing"/>
      </w:pPr>
    </w:p>
    <w:p w:rsidR="007A7FB7" w:rsidRDefault="007A7FB7" w:rsidP="00D33D46">
      <w:pPr>
        <w:pStyle w:val="NoSpacing"/>
      </w:pPr>
    </w:p>
    <w:p w:rsidR="007A7FB7" w:rsidRDefault="007A7FB7" w:rsidP="00D33D46">
      <w:pPr>
        <w:pStyle w:val="NoSpacing"/>
      </w:pPr>
    </w:p>
    <w:p w:rsidR="007A7FB7" w:rsidRDefault="007A7FB7" w:rsidP="00D33D46">
      <w:pPr>
        <w:pStyle w:val="NoSpacing"/>
      </w:pPr>
    </w:p>
    <w:p w:rsidR="007A7FB7" w:rsidRDefault="007A7FB7" w:rsidP="00D33D46">
      <w:pPr>
        <w:pStyle w:val="NoSpacing"/>
      </w:pPr>
      <w:r>
        <w:t>CC:  Board Members, Town Manager, Town Clerk, Town Council</w:t>
      </w:r>
      <w:bookmarkStart w:id="0" w:name="_GoBack"/>
      <w:bookmarkEnd w:id="0"/>
    </w:p>
    <w:p w:rsidR="007A7FB7" w:rsidRPr="007A7FB7" w:rsidRDefault="007A7FB7" w:rsidP="00D33D46">
      <w:pPr>
        <w:pStyle w:val="NoSpacing"/>
      </w:pPr>
    </w:p>
    <w:sectPr w:rsidR="007A7FB7" w:rsidRPr="007A7FB7" w:rsidSect="00D33D46">
      <w:headerReference w:type="default" r:id="rId6"/>
      <w:pgSz w:w="12240" w:h="15840"/>
      <w:pgMar w:top="1440" w:right="1440" w:bottom="1440" w:left="1440" w:header="720" w:footer="720" w:gutter="0"/>
      <w:pgNumType w:start="50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29D" w:rsidRDefault="0096729D" w:rsidP="00D33D46">
      <w:pPr>
        <w:spacing w:after="0" w:line="240" w:lineRule="auto"/>
      </w:pPr>
      <w:r>
        <w:separator/>
      </w:r>
    </w:p>
  </w:endnote>
  <w:endnote w:type="continuationSeparator" w:id="0">
    <w:p w:rsidR="0096729D" w:rsidRDefault="0096729D" w:rsidP="00D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29D" w:rsidRDefault="0096729D" w:rsidP="00D33D46">
      <w:pPr>
        <w:spacing w:after="0" w:line="240" w:lineRule="auto"/>
      </w:pPr>
      <w:r>
        <w:separator/>
      </w:r>
    </w:p>
  </w:footnote>
  <w:footnote w:type="continuationSeparator" w:id="0">
    <w:p w:rsidR="0096729D" w:rsidRDefault="0096729D" w:rsidP="00D3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903097"/>
      <w:docPartObj>
        <w:docPartGallery w:val="Page Numbers (Top of Page)"/>
        <w:docPartUnique/>
      </w:docPartObj>
    </w:sdtPr>
    <w:sdtEndPr>
      <w:rPr>
        <w:noProof/>
      </w:rPr>
    </w:sdtEndPr>
    <w:sdtContent>
      <w:p w:rsidR="00D33D46" w:rsidRDefault="00D33D46">
        <w:pPr>
          <w:pStyle w:val="Header"/>
          <w:jc w:val="right"/>
        </w:pPr>
        <w:r>
          <w:fldChar w:fldCharType="begin"/>
        </w:r>
        <w:r>
          <w:instrText xml:space="preserve"> PAGE   \* MERGEFORMAT </w:instrText>
        </w:r>
        <w:r>
          <w:fldChar w:fldCharType="separate"/>
        </w:r>
        <w:r w:rsidR="007A7FB7">
          <w:rPr>
            <w:noProof/>
          </w:rPr>
          <w:t>506</w:t>
        </w:r>
        <w:r>
          <w:rPr>
            <w:noProof/>
          </w:rPr>
          <w:fldChar w:fldCharType="end"/>
        </w:r>
      </w:p>
    </w:sdtContent>
  </w:sdt>
  <w:p w:rsidR="00D33D46" w:rsidRDefault="00D33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46"/>
    <w:rsid w:val="00141EC7"/>
    <w:rsid w:val="005A094F"/>
    <w:rsid w:val="00631AB2"/>
    <w:rsid w:val="007A7FB7"/>
    <w:rsid w:val="0096729D"/>
    <w:rsid w:val="00D3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C953"/>
  <w15:chartTrackingRefBased/>
  <w15:docId w15:val="{B984EED0-C5C6-4173-B4ED-E6F6DB5C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D46"/>
    <w:pPr>
      <w:spacing w:after="0" w:line="240" w:lineRule="auto"/>
    </w:pPr>
  </w:style>
  <w:style w:type="paragraph" w:styleId="Header">
    <w:name w:val="header"/>
    <w:basedOn w:val="Normal"/>
    <w:link w:val="HeaderChar"/>
    <w:uiPriority w:val="99"/>
    <w:unhideWhenUsed/>
    <w:rsid w:val="00D33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46"/>
  </w:style>
  <w:style w:type="paragraph" w:styleId="Footer">
    <w:name w:val="footer"/>
    <w:basedOn w:val="Normal"/>
    <w:link w:val="FooterChar"/>
    <w:uiPriority w:val="99"/>
    <w:unhideWhenUsed/>
    <w:rsid w:val="00D33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Hampton Housing Authority</dc:creator>
  <cp:keywords/>
  <dc:description/>
  <cp:lastModifiedBy>East Hampton Housing Authority</cp:lastModifiedBy>
  <cp:revision>1</cp:revision>
  <dcterms:created xsi:type="dcterms:W3CDTF">2017-08-23T18:13:00Z</dcterms:created>
  <dcterms:modified xsi:type="dcterms:W3CDTF">2017-08-23T20:38:00Z</dcterms:modified>
</cp:coreProperties>
</file>